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E4DC" w14:textId="77777777" w:rsidR="00000000" w:rsidRDefault="0083416A">
      <w:pPr>
        <w:spacing w:line="600" w:lineRule="exact"/>
        <w:rPr>
          <w:rStyle w:val="a4"/>
          <w:rFonts w:eastAsia="黑体"/>
          <w:b w:val="0"/>
          <w:bCs w:val="0"/>
          <w:color w:val="333333"/>
          <w:kern w:val="0"/>
          <w:sz w:val="32"/>
          <w:szCs w:val="32"/>
        </w:rPr>
      </w:pPr>
      <w:r>
        <w:rPr>
          <w:rStyle w:val="a4"/>
          <w:rFonts w:eastAsia="黑体"/>
          <w:b w:val="0"/>
          <w:bCs w:val="0"/>
          <w:color w:val="333333"/>
          <w:kern w:val="0"/>
          <w:sz w:val="32"/>
          <w:szCs w:val="32"/>
        </w:rPr>
        <w:t>附件</w:t>
      </w:r>
      <w:r>
        <w:rPr>
          <w:rStyle w:val="a4"/>
          <w:rFonts w:eastAsia="黑体"/>
          <w:b w:val="0"/>
          <w:bCs w:val="0"/>
          <w:color w:val="333333"/>
          <w:kern w:val="0"/>
          <w:sz w:val="32"/>
          <w:szCs w:val="32"/>
        </w:rPr>
        <w:t>2</w:t>
      </w:r>
    </w:p>
    <w:p w14:paraId="7BD6774D" w14:textId="77777777" w:rsidR="00000000" w:rsidRDefault="0083416A">
      <w:pPr>
        <w:spacing w:line="600" w:lineRule="exact"/>
        <w:jc w:val="center"/>
        <w:rPr>
          <w:rStyle w:val="a4"/>
          <w:rFonts w:eastAsia="方正小标宋简体"/>
          <w:b w:val="0"/>
          <w:bCs w:val="0"/>
          <w:color w:val="333333"/>
          <w:kern w:val="0"/>
          <w:sz w:val="44"/>
          <w:szCs w:val="44"/>
        </w:rPr>
      </w:pPr>
      <w:r>
        <w:rPr>
          <w:rStyle w:val="a4"/>
          <w:rFonts w:eastAsia="方正小标宋简体"/>
          <w:b w:val="0"/>
          <w:bCs w:val="0"/>
          <w:color w:val="333333"/>
          <w:kern w:val="0"/>
          <w:sz w:val="44"/>
          <w:szCs w:val="44"/>
        </w:rPr>
        <w:t>报</w:t>
      </w:r>
      <w:r>
        <w:rPr>
          <w:rStyle w:val="a4"/>
          <w:rFonts w:eastAsia="方正小标宋简体"/>
          <w:b w:val="0"/>
          <w:bCs w:val="0"/>
          <w:color w:val="333333"/>
          <w:kern w:val="0"/>
          <w:sz w:val="44"/>
          <w:szCs w:val="44"/>
        </w:rPr>
        <w:t xml:space="preserve"> </w:t>
      </w:r>
      <w:r>
        <w:rPr>
          <w:rStyle w:val="a4"/>
          <w:rFonts w:eastAsia="方正小标宋简体"/>
          <w:b w:val="0"/>
          <w:bCs w:val="0"/>
          <w:color w:val="333333"/>
          <w:kern w:val="0"/>
          <w:sz w:val="44"/>
          <w:szCs w:val="44"/>
        </w:rPr>
        <w:t>名</w:t>
      </w:r>
      <w:r>
        <w:rPr>
          <w:rStyle w:val="a4"/>
          <w:rFonts w:eastAsia="方正小标宋简体"/>
          <w:b w:val="0"/>
          <w:bCs w:val="0"/>
          <w:color w:val="333333"/>
          <w:kern w:val="0"/>
          <w:sz w:val="44"/>
          <w:szCs w:val="44"/>
        </w:rPr>
        <w:t xml:space="preserve"> </w:t>
      </w:r>
      <w:r>
        <w:rPr>
          <w:rStyle w:val="a4"/>
          <w:rFonts w:eastAsia="方正小标宋简体"/>
          <w:b w:val="0"/>
          <w:bCs w:val="0"/>
          <w:color w:val="333333"/>
          <w:kern w:val="0"/>
          <w:sz w:val="44"/>
          <w:szCs w:val="44"/>
        </w:rPr>
        <w:t>须</w:t>
      </w:r>
      <w:r>
        <w:rPr>
          <w:rStyle w:val="a4"/>
          <w:rFonts w:eastAsia="方正小标宋简体"/>
          <w:b w:val="0"/>
          <w:bCs w:val="0"/>
          <w:color w:val="333333"/>
          <w:kern w:val="0"/>
          <w:sz w:val="44"/>
          <w:szCs w:val="44"/>
        </w:rPr>
        <w:t xml:space="preserve"> </w:t>
      </w:r>
      <w:r>
        <w:rPr>
          <w:rStyle w:val="a4"/>
          <w:rFonts w:eastAsia="方正小标宋简体"/>
          <w:b w:val="0"/>
          <w:bCs w:val="0"/>
          <w:color w:val="333333"/>
          <w:kern w:val="0"/>
          <w:sz w:val="44"/>
          <w:szCs w:val="44"/>
        </w:rPr>
        <w:t>知</w:t>
      </w:r>
    </w:p>
    <w:p w14:paraId="6DABCBB1" w14:textId="77777777" w:rsidR="00000000" w:rsidRDefault="0083416A">
      <w:pPr>
        <w:spacing w:line="600" w:lineRule="exact"/>
        <w:jc w:val="center"/>
        <w:rPr>
          <w:rFonts w:eastAsia="新宋体"/>
          <w:b/>
          <w:spacing w:val="-20"/>
          <w:sz w:val="44"/>
          <w:szCs w:val="44"/>
        </w:rPr>
      </w:pPr>
    </w:p>
    <w:p w14:paraId="72B235EA" w14:textId="77777777" w:rsidR="00000000" w:rsidRDefault="0083416A">
      <w:pPr>
        <w:spacing w:line="600" w:lineRule="exact"/>
        <w:ind w:firstLineChars="200" w:firstLine="640"/>
        <w:rPr>
          <w:rFonts w:eastAsia="黑体"/>
          <w:bCs/>
          <w:sz w:val="32"/>
          <w:szCs w:val="32"/>
        </w:rPr>
      </w:pPr>
      <w:r>
        <w:rPr>
          <w:rFonts w:eastAsia="黑体"/>
          <w:bCs/>
          <w:sz w:val="32"/>
          <w:szCs w:val="32"/>
        </w:rPr>
        <w:t>1</w:t>
      </w:r>
      <w:r>
        <w:rPr>
          <w:rFonts w:eastAsia="黑体"/>
          <w:bCs/>
          <w:sz w:val="32"/>
          <w:szCs w:val="32"/>
        </w:rPr>
        <w:t>、非普通高等学历教育的其他教育形式的毕业生是否可以报名？</w:t>
      </w:r>
    </w:p>
    <w:p w14:paraId="39CB5283" w14:textId="77777777" w:rsidR="00000000" w:rsidRDefault="0083416A">
      <w:pPr>
        <w:spacing w:line="540" w:lineRule="exact"/>
        <w:ind w:firstLine="640"/>
        <w:rPr>
          <w:rFonts w:eastAsia="仿宋"/>
          <w:sz w:val="32"/>
          <w:szCs w:val="32"/>
        </w:rPr>
      </w:pPr>
      <w:r>
        <w:rPr>
          <w:rFonts w:eastAsia="仿宋"/>
          <w:sz w:val="32"/>
          <w:szCs w:val="32"/>
        </w:rPr>
        <w:t>国内非普通高等学历教育的其他教育形式（自学考试、成人教育、网络教育、夜大、电大等）毕业生取得毕业证（学位证）后，符合岗位要求资格条件的，均可报名。</w:t>
      </w:r>
    </w:p>
    <w:p w14:paraId="482932D9" w14:textId="77777777" w:rsidR="00000000" w:rsidRDefault="0083416A">
      <w:pPr>
        <w:spacing w:line="600" w:lineRule="exact"/>
        <w:ind w:firstLineChars="200" w:firstLine="640"/>
        <w:rPr>
          <w:rFonts w:eastAsia="黑体"/>
          <w:bCs/>
          <w:sz w:val="32"/>
          <w:szCs w:val="32"/>
        </w:rPr>
      </w:pPr>
      <w:r>
        <w:rPr>
          <w:rFonts w:eastAsia="黑体"/>
          <w:sz w:val="32"/>
          <w:szCs w:val="32"/>
        </w:rPr>
        <w:t>2</w:t>
      </w:r>
      <w:r>
        <w:rPr>
          <w:rFonts w:eastAsia="黑体"/>
          <w:sz w:val="32"/>
          <w:szCs w:val="32"/>
        </w:rPr>
        <w:t>、</w:t>
      </w:r>
      <w:r>
        <w:rPr>
          <w:rFonts w:eastAsia="黑体"/>
          <w:bCs/>
          <w:sz w:val="32"/>
          <w:szCs w:val="32"/>
        </w:rPr>
        <w:t>学历学位高于岗位要求的人员能否报名？</w:t>
      </w:r>
    </w:p>
    <w:p w14:paraId="6F907EB4" w14:textId="77777777" w:rsidR="00000000" w:rsidRDefault="0083416A">
      <w:pPr>
        <w:spacing w:line="600" w:lineRule="exact"/>
        <w:ind w:firstLineChars="200" w:firstLine="640"/>
        <w:rPr>
          <w:rFonts w:eastAsia="方正仿宋简体"/>
          <w:bCs/>
          <w:sz w:val="32"/>
          <w:szCs w:val="32"/>
        </w:rPr>
      </w:pPr>
      <w:r>
        <w:rPr>
          <w:rFonts w:eastAsia="方正仿宋简体"/>
          <w:bCs/>
          <w:sz w:val="32"/>
          <w:szCs w:val="32"/>
        </w:rPr>
        <w:t>学历学位高于岗位条件要求，专业条件符合岗位规定的可以报名。</w:t>
      </w:r>
    </w:p>
    <w:p w14:paraId="1559B15C" w14:textId="77777777" w:rsidR="00000000" w:rsidRDefault="0083416A">
      <w:pPr>
        <w:spacing w:line="600" w:lineRule="exact"/>
        <w:ind w:firstLineChars="200" w:firstLine="640"/>
        <w:rPr>
          <w:rFonts w:eastAsia="黑体"/>
          <w:sz w:val="32"/>
          <w:szCs w:val="32"/>
        </w:rPr>
      </w:pPr>
      <w:r>
        <w:rPr>
          <w:rFonts w:eastAsia="黑体"/>
          <w:sz w:val="32"/>
          <w:szCs w:val="32"/>
        </w:rPr>
        <w:t>3</w:t>
      </w:r>
      <w:r>
        <w:rPr>
          <w:rFonts w:eastAsia="黑体"/>
          <w:sz w:val="32"/>
          <w:szCs w:val="32"/>
        </w:rPr>
        <w:t>、如何界定报名人员毕业院校及所学专业？</w:t>
      </w:r>
    </w:p>
    <w:p w14:paraId="2CF5D48A"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以报名人员毕业证书或国家承认的学历教育证书上注明的院校及专业为准。</w:t>
      </w:r>
    </w:p>
    <w:p w14:paraId="6DE77BDC"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专业要求为类、一级学科的，即该类、一级学科所包含的专业或方向均符合</w:t>
      </w:r>
      <w:r>
        <w:rPr>
          <w:rFonts w:eastAsia="方正仿宋简体"/>
          <w:sz w:val="32"/>
          <w:szCs w:val="32"/>
        </w:rPr>
        <w:t>要求</w:t>
      </w:r>
      <w:r>
        <w:rPr>
          <w:rFonts w:eastAsia="方正仿宋简体" w:hint="eastAsia"/>
          <w:sz w:val="32"/>
          <w:szCs w:val="32"/>
        </w:rPr>
        <w:t>。引才单位</w:t>
      </w:r>
      <w:r>
        <w:rPr>
          <w:rFonts w:eastAsia="方正仿宋简体"/>
          <w:sz w:val="32"/>
          <w:szCs w:val="32"/>
        </w:rPr>
        <w:t>主要参考教育部门制发的高等教育专业目录设置专业要求，依据国家承认的学历教育证书上注明的专业名称，认定报</w:t>
      </w:r>
      <w:r>
        <w:rPr>
          <w:rFonts w:eastAsia="方正仿宋简体" w:hint="eastAsia"/>
          <w:sz w:val="32"/>
          <w:szCs w:val="32"/>
        </w:rPr>
        <w:t>名人员</w:t>
      </w:r>
      <w:r>
        <w:rPr>
          <w:rFonts w:eastAsia="方正仿宋简体"/>
          <w:sz w:val="32"/>
          <w:szCs w:val="32"/>
        </w:rPr>
        <w:t>是否符合专业要求。</w:t>
      </w:r>
    </w:p>
    <w:p w14:paraId="64879CEF"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鉴于</w:t>
      </w:r>
      <w:r>
        <w:rPr>
          <w:rFonts w:eastAsia="方正仿宋简体" w:hint="eastAsia"/>
          <w:sz w:val="32"/>
          <w:szCs w:val="32"/>
        </w:rPr>
        <w:t>引才单位</w:t>
      </w:r>
      <w:r>
        <w:rPr>
          <w:rFonts w:eastAsia="方正仿宋简体"/>
          <w:sz w:val="32"/>
          <w:szCs w:val="32"/>
        </w:rPr>
        <w:t>设置专业要求时，参考的专业目录可能没有完全涵盖旧专业、自设学科（专业）、国（境）外专业等，请相关报名人员在报名时主动咨询并介绍情况，在报名的备注栏中注明主要课程、研究方向和学习内容等情况。</w:t>
      </w:r>
      <w:r>
        <w:rPr>
          <w:rFonts w:eastAsia="方正仿宋简体" w:hint="eastAsia"/>
          <w:sz w:val="32"/>
          <w:szCs w:val="32"/>
        </w:rPr>
        <w:t>引才单位</w:t>
      </w:r>
      <w:r>
        <w:rPr>
          <w:rFonts w:eastAsia="方正仿宋简体"/>
          <w:sz w:val="32"/>
          <w:szCs w:val="32"/>
        </w:rPr>
        <w:t>将根据具体职位的履职专业需要进行审核。</w:t>
      </w:r>
    </w:p>
    <w:p w14:paraId="419C59F6" w14:textId="77777777" w:rsidR="00000000" w:rsidRDefault="0083416A">
      <w:pPr>
        <w:spacing w:line="600" w:lineRule="exact"/>
        <w:ind w:firstLineChars="200" w:firstLine="640"/>
        <w:rPr>
          <w:rFonts w:eastAsia="黑体" w:hint="eastAsia"/>
          <w:sz w:val="32"/>
          <w:szCs w:val="32"/>
        </w:rPr>
      </w:pPr>
      <w:r>
        <w:rPr>
          <w:rFonts w:eastAsia="黑体" w:hint="eastAsia"/>
          <w:sz w:val="32"/>
          <w:szCs w:val="32"/>
        </w:rPr>
        <w:lastRenderedPageBreak/>
        <w:t>4</w:t>
      </w:r>
      <w:r>
        <w:rPr>
          <w:rFonts w:eastAsia="黑体" w:hint="eastAsia"/>
          <w:sz w:val="32"/>
          <w:szCs w:val="32"/>
        </w:rPr>
        <w:t>、对工作经历有什么要求？</w:t>
      </w:r>
    </w:p>
    <w:p w14:paraId="263403BE" w14:textId="77777777" w:rsidR="00000000" w:rsidRDefault="0083416A">
      <w:pPr>
        <w:spacing w:line="600" w:lineRule="exact"/>
        <w:ind w:firstLineChars="200" w:firstLine="640"/>
        <w:rPr>
          <w:rFonts w:eastAsia="方正仿宋简体"/>
          <w:sz w:val="32"/>
          <w:szCs w:val="32"/>
        </w:rPr>
      </w:pPr>
      <w:r>
        <w:rPr>
          <w:rFonts w:eastAsia="方正仿宋简体" w:hint="eastAsia"/>
          <w:sz w:val="32"/>
          <w:szCs w:val="32"/>
        </w:rPr>
        <w:t>报名人员应具有</w:t>
      </w:r>
      <w:r>
        <w:rPr>
          <w:rFonts w:eastAsia="方正仿宋简体" w:hint="eastAsia"/>
          <w:sz w:val="32"/>
          <w:szCs w:val="32"/>
        </w:rPr>
        <w:t>3</w:t>
      </w:r>
      <w:r>
        <w:rPr>
          <w:rFonts w:eastAsia="方正仿宋简体" w:hint="eastAsia"/>
          <w:sz w:val="32"/>
          <w:szCs w:val="32"/>
        </w:rPr>
        <w:t>年及以上信息化或大数据相关工作经历，高校毕业生在校期间的社会实践、实习、兼职等</w:t>
      </w:r>
      <w:r>
        <w:rPr>
          <w:rFonts w:eastAsia="方正仿宋简体" w:hint="eastAsia"/>
          <w:sz w:val="32"/>
          <w:szCs w:val="32"/>
        </w:rPr>
        <w:t>不作为工作经历。工作经历年限按足年足月累计，以</w:t>
      </w:r>
      <w:r>
        <w:rPr>
          <w:rFonts w:eastAsia="方正仿宋简体" w:hint="eastAsia"/>
          <w:sz w:val="32"/>
          <w:szCs w:val="32"/>
        </w:rPr>
        <w:t>2022</w:t>
      </w:r>
      <w:r>
        <w:rPr>
          <w:rFonts w:eastAsia="方正仿宋简体" w:hint="eastAsia"/>
          <w:sz w:val="32"/>
          <w:szCs w:val="32"/>
        </w:rPr>
        <w:t>年</w:t>
      </w:r>
      <w:r>
        <w:rPr>
          <w:rFonts w:eastAsia="方正仿宋简体" w:hint="eastAsia"/>
          <w:sz w:val="32"/>
          <w:szCs w:val="32"/>
        </w:rPr>
        <w:t>4</w:t>
      </w:r>
      <w:r>
        <w:rPr>
          <w:rFonts w:eastAsia="方正仿宋简体" w:hint="eastAsia"/>
          <w:sz w:val="32"/>
          <w:szCs w:val="32"/>
        </w:rPr>
        <w:t>月</w:t>
      </w:r>
      <w:r>
        <w:rPr>
          <w:rFonts w:eastAsia="方正仿宋简体" w:hint="eastAsia"/>
          <w:sz w:val="32"/>
          <w:szCs w:val="32"/>
        </w:rPr>
        <w:t>11</w:t>
      </w:r>
      <w:r>
        <w:rPr>
          <w:rFonts w:eastAsia="方正仿宋简体" w:hint="eastAsia"/>
          <w:sz w:val="32"/>
          <w:szCs w:val="32"/>
        </w:rPr>
        <w:t>日为截止日期。</w:t>
      </w:r>
    </w:p>
    <w:p w14:paraId="34804D8A" w14:textId="77777777" w:rsidR="00000000" w:rsidRDefault="0083416A">
      <w:pPr>
        <w:spacing w:line="600" w:lineRule="exact"/>
        <w:ind w:firstLineChars="200" w:firstLine="640"/>
        <w:rPr>
          <w:rFonts w:eastAsia="黑体"/>
          <w:sz w:val="32"/>
          <w:szCs w:val="32"/>
        </w:rPr>
      </w:pPr>
      <w:r>
        <w:rPr>
          <w:rFonts w:eastAsia="黑体" w:hint="eastAsia"/>
          <w:sz w:val="32"/>
          <w:szCs w:val="32"/>
        </w:rPr>
        <w:t>5</w:t>
      </w:r>
      <w:r>
        <w:rPr>
          <w:rFonts w:eastAsia="黑体"/>
          <w:sz w:val="32"/>
          <w:szCs w:val="32"/>
        </w:rPr>
        <w:t>、如何进行网上报名？</w:t>
      </w:r>
    </w:p>
    <w:p w14:paraId="392B85D8"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此次引才统一采取网上报名方式，符合条件人员登录济宁市人</w:t>
      </w:r>
      <w:r>
        <w:rPr>
          <w:rFonts w:eastAsia="方正仿宋简体" w:hint="eastAsia"/>
          <w:sz w:val="32"/>
          <w:szCs w:val="32"/>
        </w:rPr>
        <w:t>民政府</w:t>
      </w:r>
      <w:r>
        <w:rPr>
          <w:rFonts w:eastAsia="方正仿宋简体"/>
          <w:sz w:val="32"/>
          <w:szCs w:val="32"/>
        </w:rPr>
        <w:t>网站进行报名（</w:t>
      </w:r>
      <w:r>
        <w:rPr>
          <w:rFonts w:eastAsia="方正仿宋简体"/>
          <w:sz w:val="32"/>
          <w:szCs w:val="32"/>
        </w:rPr>
        <w:t>http://www.jining.gov.cn/</w:t>
      </w:r>
      <w:r>
        <w:rPr>
          <w:rFonts w:eastAsia="方正仿宋简体" w:hint="eastAsia"/>
          <w:sz w:val="32"/>
          <w:szCs w:val="32"/>
        </w:rPr>
        <w:t>col/col31297/index.html</w:t>
      </w:r>
      <w:r>
        <w:rPr>
          <w:rFonts w:eastAsia="方正仿宋简体"/>
          <w:sz w:val="32"/>
          <w:szCs w:val="32"/>
        </w:rPr>
        <w:t>），报名者按照要求填写个人相关报名信息，提交审核。报名人员在资格初审前多次登录提交报名信息的，后一次填报自动替换前一次填报信息，报名信息一经单位初审通过，不能更改。</w:t>
      </w:r>
    </w:p>
    <w:p w14:paraId="55BA79B9" w14:textId="77777777" w:rsidR="00000000" w:rsidRDefault="0083416A">
      <w:pPr>
        <w:spacing w:line="600" w:lineRule="exact"/>
        <w:ind w:firstLineChars="200" w:firstLine="640"/>
        <w:rPr>
          <w:rFonts w:eastAsia="黑体"/>
          <w:sz w:val="32"/>
          <w:szCs w:val="32"/>
        </w:rPr>
      </w:pPr>
      <w:r>
        <w:rPr>
          <w:rFonts w:eastAsia="黑体" w:hint="eastAsia"/>
          <w:sz w:val="32"/>
          <w:szCs w:val="32"/>
        </w:rPr>
        <w:t>6</w:t>
      </w:r>
      <w:r>
        <w:rPr>
          <w:rFonts w:eastAsia="黑体"/>
          <w:sz w:val="32"/>
          <w:szCs w:val="32"/>
        </w:rPr>
        <w:t>、相关表格如何下载打印？</w:t>
      </w:r>
    </w:p>
    <w:p w14:paraId="6DDC8845"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报名人员提交报名信息后及时查询初审结果。初审</w:t>
      </w:r>
      <w:r>
        <w:rPr>
          <w:rFonts w:eastAsia="方正仿宋简体"/>
          <w:sz w:val="32"/>
          <w:szCs w:val="32"/>
        </w:rPr>
        <w:t>通过人员于</w:t>
      </w:r>
      <w:r>
        <w:rPr>
          <w:rFonts w:eastAsia="方正仿宋简体"/>
          <w:sz w:val="32"/>
          <w:szCs w:val="32"/>
        </w:rPr>
        <w:t>2022</w:t>
      </w:r>
      <w:r>
        <w:rPr>
          <w:rFonts w:eastAsia="方正仿宋简体"/>
          <w:sz w:val="32"/>
          <w:szCs w:val="32"/>
        </w:rPr>
        <w:t>年</w:t>
      </w:r>
      <w:r>
        <w:rPr>
          <w:rFonts w:eastAsia="方正仿宋简体" w:hint="eastAsia"/>
          <w:sz w:val="32"/>
          <w:szCs w:val="32"/>
        </w:rPr>
        <w:t>4</w:t>
      </w:r>
      <w:r>
        <w:rPr>
          <w:rFonts w:eastAsia="方正仿宋简体"/>
          <w:sz w:val="32"/>
          <w:szCs w:val="32"/>
        </w:rPr>
        <w:t>月</w:t>
      </w:r>
      <w:r>
        <w:rPr>
          <w:rFonts w:eastAsia="方正仿宋简体" w:hint="eastAsia"/>
          <w:sz w:val="32"/>
          <w:szCs w:val="32"/>
        </w:rPr>
        <w:t>14</w:t>
      </w:r>
      <w:r>
        <w:rPr>
          <w:rFonts w:eastAsia="方正仿宋简体"/>
          <w:sz w:val="32"/>
          <w:szCs w:val="32"/>
        </w:rPr>
        <w:t>日</w:t>
      </w:r>
      <w:r>
        <w:rPr>
          <w:rFonts w:eastAsia="方正仿宋简体" w:hint="eastAsia"/>
          <w:sz w:val="32"/>
          <w:szCs w:val="32"/>
        </w:rPr>
        <w:t>20</w:t>
      </w:r>
      <w:r>
        <w:rPr>
          <w:rFonts w:eastAsia="方正仿宋简体"/>
          <w:sz w:val="32"/>
          <w:szCs w:val="32"/>
        </w:rPr>
        <w:t>:00</w:t>
      </w:r>
      <w:r>
        <w:rPr>
          <w:rFonts w:eastAsia="方正仿宋简体"/>
          <w:sz w:val="32"/>
          <w:szCs w:val="32"/>
        </w:rPr>
        <w:t>前，在报名网站</w:t>
      </w:r>
      <w:r>
        <w:rPr>
          <w:rFonts w:eastAsia="方正仿宋简体" w:hint="eastAsia"/>
          <w:sz w:val="32"/>
          <w:szCs w:val="32"/>
        </w:rPr>
        <w:t>下载</w:t>
      </w:r>
      <w:r>
        <w:rPr>
          <w:rFonts w:eastAsia="方正仿宋简体"/>
          <w:sz w:val="32"/>
          <w:szCs w:val="32"/>
        </w:rPr>
        <w:t>打印《济宁市大数据中心急需紧缺人才引进报名表》《报考济宁市事业单位工作人员诚信承诺书》</w:t>
      </w:r>
      <w:r>
        <w:rPr>
          <w:rFonts w:eastAsia="方正仿宋简体" w:hint="eastAsia"/>
          <w:sz w:val="32"/>
          <w:szCs w:val="32"/>
        </w:rPr>
        <w:t>《同意报名证明信》</w:t>
      </w:r>
      <w:r>
        <w:rPr>
          <w:rFonts w:eastAsia="方正仿宋简体"/>
          <w:sz w:val="32"/>
          <w:szCs w:val="32"/>
        </w:rPr>
        <w:t>，以备资格审查时使用。</w:t>
      </w:r>
    </w:p>
    <w:p w14:paraId="4064A5A5" w14:textId="77777777" w:rsidR="00000000" w:rsidRDefault="0083416A">
      <w:pPr>
        <w:spacing w:line="600" w:lineRule="exact"/>
        <w:ind w:firstLineChars="200" w:firstLine="640"/>
        <w:rPr>
          <w:rFonts w:eastAsia="黑体"/>
          <w:sz w:val="32"/>
          <w:szCs w:val="32"/>
        </w:rPr>
      </w:pPr>
      <w:r>
        <w:rPr>
          <w:rFonts w:eastAsia="黑体" w:hint="eastAsia"/>
          <w:sz w:val="32"/>
          <w:szCs w:val="32"/>
        </w:rPr>
        <w:t>7</w:t>
      </w:r>
      <w:r>
        <w:rPr>
          <w:rFonts w:eastAsia="黑体"/>
          <w:sz w:val="32"/>
          <w:szCs w:val="32"/>
        </w:rPr>
        <w:t>、报名人员在网上提供的照片有什么要求？</w:t>
      </w:r>
    </w:p>
    <w:p w14:paraId="7033780A" w14:textId="77777777" w:rsidR="00000000" w:rsidRDefault="0083416A">
      <w:pPr>
        <w:spacing w:line="600" w:lineRule="exact"/>
        <w:ind w:firstLineChars="200" w:firstLine="640"/>
      </w:pPr>
      <w:r>
        <w:rPr>
          <w:rFonts w:eastAsia="方正仿宋简体"/>
          <w:sz w:val="32"/>
          <w:szCs w:val="32"/>
        </w:rPr>
        <w:t>报名人员网上报名需提交本人近期电子版免冠证件照，具体请使用报名系统中的照片处理工具处理，随后现场资格审查工作中需要提供的纸质版免冠证件照须同网上报名时提供的电子版照片一致。</w:t>
      </w:r>
    </w:p>
    <w:p w14:paraId="01911451" w14:textId="77777777" w:rsidR="00000000" w:rsidRDefault="0083416A">
      <w:pPr>
        <w:spacing w:line="560" w:lineRule="exact"/>
        <w:ind w:firstLineChars="196" w:firstLine="627"/>
        <w:rPr>
          <w:rFonts w:eastAsia="黑体" w:hint="eastAsia"/>
          <w:sz w:val="32"/>
          <w:szCs w:val="32"/>
        </w:rPr>
      </w:pPr>
      <w:r>
        <w:rPr>
          <w:rFonts w:eastAsia="黑体" w:hint="eastAsia"/>
          <w:sz w:val="32"/>
          <w:szCs w:val="32"/>
        </w:rPr>
        <w:t>8</w:t>
      </w:r>
      <w:r>
        <w:rPr>
          <w:rFonts w:eastAsia="黑体" w:hint="eastAsia"/>
          <w:sz w:val="32"/>
          <w:szCs w:val="32"/>
        </w:rPr>
        <w:t>、资格审查有何要求？</w:t>
      </w:r>
    </w:p>
    <w:p w14:paraId="35C5247E" w14:textId="77777777" w:rsidR="00000000" w:rsidRDefault="0083416A">
      <w:pPr>
        <w:spacing w:line="560" w:lineRule="exact"/>
        <w:ind w:firstLineChars="196" w:firstLine="627"/>
        <w:rPr>
          <w:rFonts w:eastAsia="方正仿宋简体"/>
          <w:bCs/>
          <w:color w:val="000000"/>
          <w:sz w:val="32"/>
        </w:rPr>
      </w:pPr>
      <w:r>
        <w:rPr>
          <w:rFonts w:eastAsia="方正仿宋简体"/>
          <w:bCs/>
          <w:color w:val="000000"/>
          <w:sz w:val="32"/>
        </w:rPr>
        <w:t>资格审查根据报名人员提供的资料、填报的信息等确认是否</w:t>
      </w:r>
      <w:r>
        <w:rPr>
          <w:rFonts w:eastAsia="方正仿宋简体"/>
          <w:bCs/>
          <w:color w:val="000000"/>
          <w:sz w:val="32"/>
        </w:rPr>
        <w:lastRenderedPageBreak/>
        <w:t>符合报名条件，同时审查报名人员的岗</w:t>
      </w:r>
      <w:r>
        <w:rPr>
          <w:rFonts w:eastAsia="方正仿宋简体"/>
          <w:bCs/>
          <w:color w:val="000000"/>
          <w:sz w:val="32"/>
        </w:rPr>
        <w:t>位回避情况。经审查不具备报名条件的，取消其报名资格。在规定时间内未提交相关材料的，视为弃权。</w:t>
      </w:r>
    </w:p>
    <w:p w14:paraId="6715D109" w14:textId="77777777" w:rsidR="00000000" w:rsidRDefault="0083416A">
      <w:pPr>
        <w:spacing w:line="560" w:lineRule="exact"/>
        <w:ind w:firstLineChars="196" w:firstLine="627"/>
        <w:rPr>
          <w:rFonts w:eastAsia="方正仿宋简体"/>
          <w:bCs/>
          <w:color w:val="000000"/>
          <w:sz w:val="32"/>
        </w:rPr>
      </w:pPr>
      <w:r>
        <w:rPr>
          <w:rFonts w:eastAsia="方正仿宋简体"/>
          <w:bCs/>
          <w:color w:val="000000"/>
          <w:sz w:val="32"/>
        </w:rPr>
        <w:t>报名人提供的信息须真实、准确、完整，不允许存在任何虚报或导致重大误读的内容。若因报名人员填写内容无效造成无法联系等其他后果，将视为自动弃权；填写虚假信息或提供虚假资料者，一经查实，取消考试资格。</w:t>
      </w:r>
    </w:p>
    <w:p w14:paraId="4B0134B7" w14:textId="77777777" w:rsidR="00000000" w:rsidRDefault="0083416A">
      <w:pPr>
        <w:spacing w:line="600" w:lineRule="exact"/>
        <w:ind w:firstLineChars="200" w:firstLine="640"/>
        <w:rPr>
          <w:rFonts w:eastAsia="方正仿宋简体"/>
          <w:bCs/>
        </w:rPr>
      </w:pPr>
      <w:r>
        <w:rPr>
          <w:rFonts w:eastAsia="方正仿宋简体"/>
          <w:bCs/>
          <w:color w:val="000000"/>
          <w:sz w:val="32"/>
        </w:rPr>
        <w:t>资格审查贯穿引才工作的全过程，对出现不符合报考资格或弄虚作假等各种违规问题的，不论哪个阶段、哪个环节，一经查实，取消引进资格，并按有关规定追究相应责任。</w:t>
      </w:r>
    </w:p>
    <w:p w14:paraId="08502048" w14:textId="77777777" w:rsidR="00000000" w:rsidRDefault="0083416A">
      <w:pPr>
        <w:spacing w:line="600" w:lineRule="exact"/>
        <w:ind w:firstLineChars="200" w:firstLine="640"/>
        <w:rPr>
          <w:rFonts w:eastAsia="黑体"/>
          <w:sz w:val="32"/>
          <w:szCs w:val="32"/>
        </w:rPr>
      </w:pPr>
      <w:r>
        <w:rPr>
          <w:rFonts w:eastAsia="黑体" w:hint="eastAsia"/>
          <w:sz w:val="32"/>
          <w:szCs w:val="32"/>
        </w:rPr>
        <w:t>9</w:t>
      </w:r>
      <w:r>
        <w:rPr>
          <w:rFonts w:eastAsia="黑体"/>
          <w:sz w:val="32"/>
          <w:szCs w:val="32"/>
        </w:rPr>
        <w:t>、填写相关表格、信息时需注意什么？</w:t>
      </w:r>
    </w:p>
    <w:p w14:paraId="04F32ECB"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报名人员要仔细阅读《公告》、本</w:t>
      </w:r>
      <w:r>
        <w:rPr>
          <w:rFonts w:eastAsia="方正仿宋简体"/>
          <w:sz w:val="32"/>
          <w:szCs w:val="32"/>
        </w:rPr>
        <w:t>须知内容、网上报名系统有关要求和诚信承诺书，填报的相关表格、信息等必须真实、全面、准确，因信息填报不全导致未通过引才单位资格审查的，责任由报名人员自负。报名人员的申请材料、信息不实或者不符合报名条件的，一经查实，即取消报名资格。对伪造、变造有关证件、材料、信息，骗取考试资格的，将按照有关规定处理。</w:t>
      </w:r>
    </w:p>
    <w:p w14:paraId="0056E3E9" w14:textId="77777777" w:rsidR="00000000" w:rsidRDefault="0083416A">
      <w:pPr>
        <w:spacing w:line="600" w:lineRule="exact"/>
        <w:ind w:firstLineChars="200" w:firstLine="640"/>
        <w:rPr>
          <w:rFonts w:eastAsia="黑体"/>
          <w:sz w:val="32"/>
          <w:szCs w:val="32"/>
        </w:rPr>
      </w:pPr>
      <w:r>
        <w:rPr>
          <w:rFonts w:eastAsia="方正仿宋简体"/>
          <w:sz w:val="32"/>
          <w:szCs w:val="32"/>
        </w:rPr>
        <w:t>网上报名系统的表项中未能涵盖岗位所要求资格条件的，务必在</w:t>
      </w:r>
      <w:r>
        <w:rPr>
          <w:rFonts w:eastAsia="方正仿宋简体"/>
          <w:sz w:val="32"/>
          <w:szCs w:val="32"/>
        </w:rPr>
        <w:t>“</w:t>
      </w:r>
      <w:r>
        <w:rPr>
          <w:rFonts w:eastAsia="方正仿宋简体"/>
          <w:sz w:val="32"/>
          <w:szCs w:val="32"/>
        </w:rPr>
        <w:t>备注栏</w:t>
      </w:r>
      <w:r>
        <w:rPr>
          <w:rFonts w:eastAsia="方正仿宋简体"/>
          <w:sz w:val="32"/>
          <w:szCs w:val="32"/>
        </w:rPr>
        <w:t>”</w:t>
      </w:r>
      <w:r>
        <w:rPr>
          <w:rFonts w:eastAsia="方正仿宋简体"/>
          <w:sz w:val="32"/>
          <w:szCs w:val="32"/>
        </w:rPr>
        <w:t>中如实填写。家庭成员及其主要社会关系，按照</w:t>
      </w:r>
      <w:r>
        <w:rPr>
          <w:rFonts w:eastAsia="方正仿宋简体"/>
          <w:sz w:val="32"/>
          <w:szCs w:val="32"/>
        </w:rPr>
        <w:t>“</w:t>
      </w:r>
      <w:r>
        <w:rPr>
          <w:rFonts w:eastAsia="方正仿宋简体"/>
          <w:sz w:val="32"/>
          <w:szCs w:val="32"/>
        </w:rPr>
        <w:t>称谓</w:t>
      </w:r>
      <w:r>
        <w:rPr>
          <w:rFonts w:eastAsia="方正仿宋简体"/>
          <w:sz w:val="32"/>
          <w:szCs w:val="32"/>
        </w:rPr>
        <w:t>-</w:t>
      </w:r>
      <w:r>
        <w:rPr>
          <w:rFonts w:eastAsia="方正仿宋简体"/>
          <w:sz w:val="32"/>
          <w:szCs w:val="32"/>
        </w:rPr>
        <w:t>姓名</w:t>
      </w:r>
      <w:r>
        <w:rPr>
          <w:rFonts w:eastAsia="方正仿宋简体"/>
          <w:sz w:val="32"/>
          <w:szCs w:val="32"/>
        </w:rPr>
        <w:t>-</w:t>
      </w:r>
      <w:r>
        <w:rPr>
          <w:rFonts w:eastAsia="方正仿宋简体"/>
          <w:sz w:val="32"/>
          <w:szCs w:val="32"/>
        </w:rPr>
        <w:t>工作单位及职务</w:t>
      </w:r>
      <w:r>
        <w:rPr>
          <w:rFonts w:eastAsia="方正仿宋简体"/>
          <w:sz w:val="32"/>
          <w:szCs w:val="32"/>
        </w:rPr>
        <w:t>”</w:t>
      </w:r>
      <w:r>
        <w:rPr>
          <w:rFonts w:eastAsia="方正仿宋简体"/>
          <w:sz w:val="32"/>
          <w:szCs w:val="32"/>
        </w:rPr>
        <w:t>格式填写，包括父母、配偶、岳父母（公婆）等人员信息，务农、待业的工作单位及</w:t>
      </w:r>
      <w:r>
        <w:rPr>
          <w:rFonts w:eastAsia="方正仿宋简体"/>
          <w:sz w:val="32"/>
          <w:szCs w:val="32"/>
        </w:rPr>
        <w:t>职务按照</w:t>
      </w:r>
      <w:r>
        <w:rPr>
          <w:rFonts w:eastAsia="方正仿宋简体"/>
          <w:sz w:val="32"/>
          <w:szCs w:val="32"/>
        </w:rPr>
        <w:t>“***</w:t>
      </w:r>
      <w:r>
        <w:rPr>
          <w:rFonts w:eastAsia="方正仿宋简体"/>
          <w:sz w:val="32"/>
          <w:szCs w:val="32"/>
        </w:rPr>
        <w:t>县（市、区）</w:t>
      </w:r>
      <w:r>
        <w:rPr>
          <w:rFonts w:eastAsia="方正仿宋简体"/>
          <w:sz w:val="32"/>
          <w:szCs w:val="32"/>
        </w:rPr>
        <w:t>***</w:t>
      </w:r>
      <w:r>
        <w:rPr>
          <w:rFonts w:eastAsia="方正仿宋简体"/>
          <w:sz w:val="32"/>
          <w:szCs w:val="32"/>
        </w:rPr>
        <w:t>街道（乡镇）</w:t>
      </w:r>
      <w:r>
        <w:rPr>
          <w:rFonts w:eastAsia="方正仿宋简体"/>
          <w:sz w:val="32"/>
          <w:szCs w:val="32"/>
        </w:rPr>
        <w:t>***</w:t>
      </w:r>
      <w:r>
        <w:rPr>
          <w:rFonts w:eastAsia="方正仿宋简体"/>
          <w:sz w:val="32"/>
          <w:szCs w:val="32"/>
        </w:rPr>
        <w:t>社区（村）务农（待业）</w:t>
      </w:r>
      <w:r>
        <w:rPr>
          <w:rFonts w:eastAsia="方正仿宋简体"/>
          <w:sz w:val="32"/>
          <w:szCs w:val="32"/>
        </w:rPr>
        <w:t>”</w:t>
      </w:r>
      <w:r>
        <w:rPr>
          <w:rFonts w:eastAsia="方正仿宋简体"/>
          <w:sz w:val="32"/>
          <w:szCs w:val="32"/>
        </w:rPr>
        <w:t>格式填写。学习和工作经历，从高中阶段开始填写，并填写到至今。</w:t>
      </w:r>
    </w:p>
    <w:p w14:paraId="20722409" w14:textId="77777777" w:rsidR="00000000" w:rsidRDefault="0083416A">
      <w:pPr>
        <w:spacing w:line="600" w:lineRule="exact"/>
        <w:ind w:firstLineChars="200" w:firstLine="640"/>
        <w:rPr>
          <w:rFonts w:eastAsia="黑体"/>
          <w:sz w:val="32"/>
          <w:szCs w:val="32"/>
        </w:rPr>
      </w:pPr>
      <w:r>
        <w:rPr>
          <w:rFonts w:eastAsia="黑体" w:hint="eastAsia"/>
          <w:sz w:val="32"/>
          <w:szCs w:val="32"/>
        </w:rPr>
        <w:lastRenderedPageBreak/>
        <w:t>10</w:t>
      </w:r>
      <w:r>
        <w:rPr>
          <w:rFonts w:eastAsia="黑体"/>
          <w:sz w:val="32"/>
          <w:szCs w:val="32"/>
        </w:rPr>
        <w:t>、违纪违规及存在不诚信情形的报名人员如何处理？</w:t>
      </w:r>
    </w:p>
    <w:p w14:paraId="55DD1E33"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报名人员要严格遵守相关政策规定，遵从事业单位人事综合管理部门、引才单位及其主管部门的统一安排，其在引才期间的表现，将作为考察的重要内容之一。对违反考试纪律的人员，按照国家有关规定处理。</w:t>
      </w:r>
    </w:p>
    <w:p w14:paraId="1EDC63D8" w14:textId="77777777" w:rsidR="00000000" w:rsidRDefault="0083416A">
      <w:pPr>
        <w:spacing w:line="600" w:lineRule="exact"/>
        <w:ind w:firstLineChars="200" w:firstLine="640"/>
        <w:rPr>
          <w:rFonts w:eastAsia="黑体"/>
          <w:sz w:val="32"/>
          <w:szCs w:val="32"/>
        </w:rPr>
      </w:pPr>
      <w:r>
        <w:rPr>
          <w:rFonts w:eastAsia="黑体" w:hint="eastAsia"/>
          <w:sz w:val="32"/>
          <w:szCs w:val="32"/>
        </w:rPr>
        <w:t>11</w:t>
      </w:r>
      <w:r>
        <w:rPr>
          <w:rFonts w:eastAsia="黑体"/>
          <w:sz w:val="32"/>
          <w:szCs w:val="32"/>
        </w:rPr>
        <w:t>、报名人员考试时能否使用户籍证明？</w:t>
      </w:r>
    </w:p>
    <w:p w14:paraId="07EF1CBB"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报名人员考试时只能凭有效期内的身份证或临时身份证参加考试。</w:t>
      </w:r>
    </w:p>
    <w:p w14:paraId="7B2DDB71" w14:textId="77777777" w:rsidR="00000000" w:rsidRDefault="0083416A">
      <w:pPr>
        <w:spacing w:line="600" w:lineRule="exact"/>
        <w:ind w:firstLineChars="200" w:firstLine="640"/>
        <w:rPr>
          <w:rFonts w:eastAsia="黑体"/>
          <w:sz w:val="32"/>
          <w:szCs w:val="32"/>
        </w:rPr>
      </w:pPr>
      <w:r>
        <w:rPr>
          <w:rFonts w:eastAsia="黑体"/>
          <w:sz w:val="32"/>
          <w:szCs w:val="32"/>
        </w:rPr>
        <w:t>1</w:t>
      </w:r>
      <w:r>
        <w:rPr>
          <w:rFonts w:eastAsia="黑体" w:hint="eastAsia"/>
          <w:sz w:val="32"/>
          <w:szCs w:val="32"/>
        </w:rPr>
        <w:t>2</w:t>
      </w:r>
      <w:r>
        <w:rPr>
          <w:rFonts w:eastAsia="黑体"/>
          <w:sz w:val="32"/>
          <w:szCs w:val="32"/>
        </w:rPr>
        <w:t>、如何进行电话咨询？</w:t>
      </w:r>
    </w:p>
    <w:p w14:paraId="29487005"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对岗位要求</w:t>
      </w:r>
      <w:r>
        <w:rPr>
          <w:rFonts w:eastAsia="方正仿宋简体"/>
          <w:sz w:val="32"/>
          <w:szCs w:val="32"/>
        </w:rPr>
        <w:t>资格条件和其他内容有疑问的，请与引才单位直接联系（</w:t>
      </w:r>
      <w:r>
        <w:rPr>
          <w:rFonts w:eastAsia="方正仿宋简体" w:hint="eastAsia"/>
          <w:sz w:val="32"/>
          <w:szCs w:val="32"/>
        </w:rPr>
        <w:t>联系人：姬翔</w:t>
      </w:r>
      <w:r>
        <w:rPr>
          <w:rFonts w:eastAsia="方正仿宋简体"/>
          <w:sz w:val="32"/>
          <w:szCs w:val="32"/>
        </w:rPr>
        <w:t>15264724533</w:t>
      </w:r>
      <w:r>
        <w:rPr>
          <w:rFonts w:eastAsia="方正仿宋简体"/>
          <w:sz w:val="32"/>
          <w:szCs w:val="32"/>
        </w:rPr>
        <w:t>）。</w:t>
      </w:r>
    </w:p>
    <w:p w14:paraId="5AFE2DEE"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监督电话：</w:t>
      </w:r>
      <w:r>
        <w:rPr>
          <w:rFonts w:eastAsia="方正仿宋简体"/>
          <w:sz w:val="32"/>
          <w:szCs w:val="32"/>
        </w:rPr>
        <w:t xml:space="preserve">0537-2967955 </w:t>
      </w:r>
    </w:p>
    <w:p w14:paraId="6434F38D" w14:textId="77777777" w:rsidR="00000000" w:rsidRDefault="0083416A">
      <w:pPr>
        <w:spacing w:line="600" w:lineRule="exact"/>
        <w:ind w:firstLineChars="200" w:firstLine="640"/>
        <w:rPr>
          <w:rFonts w:eastAsia="方正仿宋简体"/>
          <w:sz w:val="32"/>
          <w:szCs w:val="32"/>
        </w:rPr>
      </w:pPr>
      <w:r>
        <w:rPr>
          <w:rFonts w:eastAsia="方正仿宋简体"/>
          <w:sz w:val="32"/>
          <w:szCs w:val="32"/>
        </w:rPr>
        <w:t>技术咨询电话：</w:t>
      </w:r>
      <w:r>
        <w:rPr>
          <w:rFonts w:eastAsia="方正仿宋简体"/>
          <w:sz w:val="32"/>
          <w:szCs w:val="32"/>
        </w:rPr>
        <w:t>0537-2967983</w:t>
      </w:r>
    </w:p>
    <w:p w14:paraId="5E705E3C" w14:textId="77777777" w:rsidR="0083416A" w:rsidRDefault="0083416A">
      <w:pPr>
        <w:widowControl/>
        <w:spacing w:line="400" w:lineRule="exact"/>
        <w:jc w:val="left"/>
        <w:rPr>
          <w:rFonts w:eastAsia="方正仿宋简体"/>
          <w:sz w:val="32"/>
          <w:szCs w:val="32"/>
        </w:rPr>
      </w:pPr>
    </w:p>
    <w:sectPr w:rsidR="0083416A">
      <w:footerReference w:type="even" r:id="rId6"/>
      <w:footerReference w:type="default" r:id="rId7"/>
      <w:pgSz w:w="11906" w:h="16838"/>
      <w:pgMar w:top="1531" w:right="1418" w:bottom="153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E0CE" w14:textId="77777777" w:rsidR="0083416A" w:rsidRDefault="0083416A">
      <w:r>
        <w:separator/>
      </w:r>
    </w:p>
  </w:endnote>
  <w:endnote w:type="continuationSeparator" w:id="0">
    <w:p w14:paraId="30FC77C3" w14:textId="77777777" w:rsidR="0083416A" w:rsidRDefault="0083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5090" w14:textId="77777777" w:rsidR="00000000" w:rsidRDefault="0083416A">
    <w:pPr>
      <w:pStyle w:val="a9"/>
      <w:framePr w:wrap="around" w:vAnchor="text" w:hAnchor="margin" w:xAlign="center" w:y="1"/>
      <w:rPr>
        <w:rStyle w:val="a6"/>
      </w:rPr>
    </w:pPr>
    <w:r>
      <w:fldChar w:fldCharType="begin"/>
    </w:r>
    <w:r>
      <w:rPr>
        <w:rStyle w:val="a6"/>
      </w:rPr>
      <w:instrText xml:space="preserve">PAGE  </w:instrText>
    </w:r>
    <w:r>
      <w:fldChar w:fldCharType="end"/>
    </w:r>
  </w:p>
  <w:p w14:paraId="0FE252C5" w14:textId="77777777" w:rsidR="00000000" w:rsidRDefault="0083416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5CC" w14:textId="77777777" w:rsidR="00000000" w:rsidRDefault="0083416A">
    <w:pPr>
      <w:pStyle w:val="a9"/>
      <w:framePr w:wrap="around" w:vAnchor="text" w:hAnchor="margin" w:xAlign="center" w:y="1"/>
      <w:rPr>
        <w:rStyle w:val="a6"/>
      </w:rPr>
    </w:pPr>
    <w:r>
      <w:fldChar w:fldCharType="begin"/>
    </w:r>
    <w:r>
      <w:rPr>
        <w:rStyle w:val="a6"/>
      </w:rPr>
      <w:instrText xml:space="preserve">PAGE  </w:instrText>
    </w:r>
    <w:r>
      <w:fldChar w:fldCharType="separate"/>
    </w:r>
    <w:r>
      <w:rPr>
        <w:rStyle w:val="a6"/>
        <w:lang w:val="en-US" w:eastAsia="zh-CN"/>
      </w:rPr>
      <w:t>4</w:t>
    </w:r>
    <w:r>
      <w:fldChar w:fldCharType="end"/>
    </w:r>
  </w:p>
  <w:p w14:paraId="70B3C51B" w14:textId="77777777" w:rsidR="00000000" w:rsidRDefault="008341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4167" w14:textId="77777777" w:rsidR="0083416A" w:rsidRDefault="0083416A">
      <w:r>
        <w:separator/>
      </w:r>
    </w:p>
  </w:footnote>
  <w:footnote w:type="continuationSeparator" w:id="0">
    <w:p w14:paraId="6E8BCB76" w14:textId="77777777" w:rsidR="0083416A" w:rsidRDefault="00834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78"/>
    <w:rsid w:val="000048B8"/>
    <w:rsid w:val="0001450B"/>
    <w:rsid w:val="0002134D"/>
    <w:rsid w:val="000437E3"/>
    <w:rsid w:val="00055125"/>
    <w:rsid w:val="000648B8"/>
    <w:rsid w:val="00094011"/>
    <w:rsid w:val="0009512E"/>
    <w:rsid w:val="000A3789"/>
    <w:rsid w:val="000C35EA"/>
    <w:rsid w:val="000C79CF"/>
    <w:rsid w:val="000D31BE"/>
    <w:rsid w:val="000D36B6"/>
    <w:rsid w:val="000D4B75"/>
    <w:rsid w:val="000E2A3C"/>
    <w:rsid w:val="000E3E1E"/>
    <w:rsid w:val="000F7AC7"/>
    <w:rsid w:val="001039A2"/>
    <w:rsid w:val="0011079D"/>
    <w:rsid w:val="001148B3"/>
    <w:rsid w:val="0011734C"/>
    <w:rsid w:val="00117BEC"/>
    <w:rsid w:val="00123E66"/>
    <w:rsid w:val="00124A07"/>
    <w:rsid w:val="00131354"/>
    <w:rsid w:val="00131FF3"/>
    <w:rsid w:val="00137205"/>
    <w:rsid w:val="00147060"/>
    <w:rsid w:val="0015237C"/>
    <w:rsid w:val="0015248D"/>
    <w:rsid w:val="0015718C"/>
    <w:rsid w:val="001675A1"/>
    <w:rsid w:val="0017034A"/>
    <w:rsid w:val="00181AB0"/>
    <w:rsid w:val="00182B1A"/>
    <w:rsid w:val="0018512A"/>
    <w:rsid w:val="001864D7"/>
    <w:rsid w:val="001A27A7"/>
    <w:rsid w:val="001A565F"/>
    <w:rsid w:val="001B1D7E"/>
    <w:rsid w:val="001B6BDC"/>
    <w:rsid w:val="001C545C"/>
    <w:rsid w:val="001D223B"/>
    <w:rsid w:val="001D4940"/>
    <w:rsid w:val="001E217C"/>
    <w:rsid w:val="001F6961"/>
    <w:rsid w:val="001F7E5D"/>
    <w:rsid w:val="00216C82"/>
    <w:rsid w:val="00216F6B"/>
    <w:rsid w:val="0022188E"/>
    <w:rsid w:val="002266F5"/>
    <w:rsid w:val="00227604"/>
    <w:rsid w:val="0023083A"/>
    <w:rsid w:val="00241719"/>
    <w:rsid w:val="00244C19"/>
    <w:rsid w:val="002464C2"/>
    <w:rsid w:val="0025027E"/>
    <w:rsid w:val="00251B7F"/>
    <w:rsid w:val="00280686"/>
    <w:rsid w:val="002853C8"/>
    <w:rsid w:val="00292821"/>
    <w:rsid w:val="00294953"/>
    <w:rsid w:val="002A72CC"/>
    <w:rsid w:val="002B42DC"/>
    <w:rsid w:val="002E20EA"/>
    <w:rsid w:val="002F4E3A"/>
    <w:rsid w:val="002F5EA8"/>
    <w:rsid w:val="00311857"/>
    <w:rsid w:val="00315645"/>
    <w:rsid w:val="0032475A"/>
    <w:rsid w:val="00324C8C"/>
    <w:rsid w:val="00330FAC"/>
    <w:rsid w:val="00352347"/>
    <w:rsid w:val="00366A3C"/>
    <w:rsid w:val="003702F3"/>
    <w:rsid w:val="00375E78"/>
    <w:rsid w:val="003827CC"/>
    <w:rsid w:val="00384058"/>
    <w:rsid w:val="003B12F3"/>
    <w:rsid w:val="003B381C"/>
    <w:rsid w:val="003C0C08"/>
    <w:rsid w:val="003C13A5"/>
    <w:rsid w:val="003C5AB9"/>
    <w:rsid w:val="003C5ED1"/>
    <w:rsid w:val="003D2206"/>
    <w:rsid w:val="003E3468"/>
    <w:rsid w:val="003F039A"/>
    <w:rsid w:val="003F78C9"/>
    <w:rsid w:val="004000F2"/>
    <w:rsid w:val="0041402F"/>
    <w:rsid w:val="00420D7C"/>
    <w:rsid w:val="00433407"/>
    <w:rsid w:val="00450555"/>
    <w:rsid w:val="00450794"/>
    <w:rsid w:val="00456ABB"/>
    <w:rsid w:val="00470AF0"/>
    <w:rsid w:val="00475865"/>
    <w:rsid w:val="00480FEF"/>
    <w:rsid w:val="00494786"/>
    <w:rsid w:val="004A2629"/>
    <w:rsid w:val="004A2F50"/>
    <w:rsid w:val="004B05AC"/>
    <w:rsid w:val="004B26F6"/>
    <w:rsid w:val="004B5196"/>
    <w:rsid w:val="004C09E6"/>
    <w:rsid w:val="004C49AA"/>
    <w:rsid w:val="004C7344"/>
    <w:rsid w:val="004D5CAE"/>
    <w:rsid w:val="004E4676"/>
    <w:rsid w:val="004E6109"/>
    <w:rsid w:val="004E7FFC"/>
    <w:rsid w:val="004F079E"/>
    <w:rsid w:val="004F2EAB"/>
    <w:rsid w:val="004F49A8"/>
    <w:rsid w:val="004F6D9D"/>
    <w:rsid w:val="00501BE6"/>
    <w:rsid w:val="005051AC"/>
    <w:rsid w:val="005131E3"/>
    <w:rsid w:val="005403DE"/>
    <w:rsid w:val="00542E60"/>
    <w:rsid w:val="00544B7D"/>
    <w:rsid w:val="00550AE2"/>
    <w:rsid w:val="0055762E"/>
    <w:rsid w:val="00571E9F"/>
    <w:rsid w:val="00572560"/>
    <w:rsid w:val="00583C6B"/>
    <w:rsid w:val="005900D1"/>
    <w:rsid w:val="00593610"/>
    <w:rsid w:val="00593EB2"/>
    <w:rsid w:val="00596AD6"/>
    <w:rsid w:val="005A3CB7"/>
    <w:rsid w:val="005A7195"/>
    <w:rsid w:val="005C6E28"/>
    <w:rsid w:val="005D1B3E"/>
    <w:rsid w:val="005D327F"/>
    <w:rsid w:val="005E7A07"/>
    <w:rsid w:val="005F5F45"/>
    <w:rsid w:val="005F6FEC"/>
    <w:rsid w:val="006015C1"/>
    <w:rsid w:val="00605EA4"/>
    <w:rsid w:val="006104AD"/>
    <w:rsid w:val="006112EC"/>
    <w:rsid w:val="00612D1F"/>
    <w:rsid w:val="006144E9"/>
    <w:rsid w:val="00621F04"/>
    <w:rsid w:val="0063203C"/>
    <w:rsid w:val="00633F40"/>
    <w:rsid w:val="00634F46"/>
    <w:rsid w:val="006367AE"/>
    <w:rsid w:val="00637408"/>
    <w:rsid w:val="006477F3"/>
    <w:rsid w:val="00672E5A"/>
    <w:rsid w:val="006830EE"/>
    <w:rsid w:val="0068680C"/>
    <w:rsid w:val="006A4DE3"/>
    <w:rsid w:val="006A6453"/>
    <w:rsid w:val="006C3994"/>
    <w:rsid w:val="006D656B"/>
    <w:rsid w:val="006D7DBF"/>
    <w:rsid w:val="006E61E6"/>
    <w:rsid w:val="006E6900"/>
    <w:rsid w:val="00712ABA"/>
    <w:rsid w:val="00723A35"/>
    <w:rsid w:val="007313CD"/>
    <w:rsid w:val="007408B5"/>
    <w:rsid w:val="00763C43"/>
    <w:rsid w:val="00765F5E"/>
    <w:rsid w:val="00770CBD"/>
    <w:rsid w:val="00780284"/>
    <w:rsid w:val="00784A19"/>
    <w:rsid w:val="00784AE7"/>
    <w:rsid w:val="00792BC8"/>
    <w:rsid w:val="00797991"/>
    <w:rsid w:val="007A3B29"/>
    <w:rsid w:val="007D41DE"/>
    <w:rsid w:val="007E0952"/>
    <w:rsid w:val="007E1E02"/>
    <w:rsid w:val="007E784C"/>
    <w:rsid w:val="00801B59"/>
    <w:rsid w:val="00805AAC"/>
    <w:rsid w:val="00810D6E"/>
    <w:rsid w:val="008128FD"/>
    <w:rsid w:val="00814844"/>
    <w:rsid w:val="00816277"/>
    <w:rsid w:val="0083416A"/>
    <w:rsid w:val="008401DA"/>
    <w:rsid w:val="00843F43"/>
    <w:rsid w:val="00845963"/>
    <w:rsid w:val="00852193"/>
    <w:rsid w:val="00853C8D"/>
    <w:rsid w:val="00853EC6"/>
    <w:rsid w:val="008544D2"/>
    <w:rsid w:val="00856C79"/>
    <w:rsid w:val="00864817"/>
    <w:rsid w:val="00864BCE"/>
    <w:rsid w:val="00866342"/>
    <w:rsid w:val="008669DB"/>
    <w:rsid w:val="00867690"/>
    <w:rsid w:val="008704CD"/>
    <w:rsid w:val="00891298"/>
    <w:rsid w:val="00893E06"/>
    <w:rsid w:val="008B3D15"/>
    <w:rsid w:val="008B700D"/>
    <w:rsid w:val="008C001E"/>
    <w:rsid w:val="008C5411"/>
    <w:rsid w:val="008E0BCF"/>
    <w:rsid w:val="00903865"/>
    <w:rsid w:val="00904F52"/>
    <w:rsid w:val="00911C71"/>
    <w:rsid w:val="0091567C"/>
    <w:rsid w:val="009234FD"/>
    <w:rsid w:val="00924AD2"/>
    <w:rsid w:val="00927F72"/>
    <w:rsid w:val="009316D3"/>
    <w:rsid w:val="00934EBA"/>
    <w:rsid w:val="00955AFC"/>
    <w:rsid w:val="00962785"/>
    <w:rsid w:val="00962ADF"/>
    <w:rsid w:val="00970570"/>
    <w:rsid w:val="00972930"/>
    <w:rsid w:val="00975DD0"/>
    <w:rsid w:val="00976BA2"/>
    <w:rsid w:val="00977D8F"/>
    <w:rsid w:val="00980B42"/>
    <w:rsid w:val="00984477"/>
    <w:rsid w:val="00984BB3"/>
    <w:rsid w:val="00992FB3"/>
    <w:rsid w:val="009A6A2F"/>
    <w:rsid w:val="009B083E"/>
    <w:rsid w:val="009C6EAC"/>
    <w:rsid w:val="009D06DE"/>
    <w:rsid w:val="009D2F93"/>
    <w:rsid w:val="009E0686"/>
    <w:rsid w:val="009E1141"/>
    <w:rsid w:val="009E3B77"/>
    <w:rsid w:val="009F041F"/>
    <w:rsid w:val="009F10D7"/>
    <w:rsid w:val="00A078B1"/>
    <w:rsid w:val="00A13BD2"/>
    <w:rsid w:val="00A1577E"/>
    <w:rsid w:val="00A330AF"/>
    <w:rsid w:val="00A35CEB"/>
    <w:rsid w:val="00A41030"/>
    <w:rsid w:val="00A50D12"/>
    <w:rsid w:val="00A57E19"/>
    <w:rsid w:val="00A608E5"/>
    <w:rsid w:val="00A63A0B"/>
    <w:rsid w:val="00A6473C"/>
    <w:rsid w:val="00A70697"/>
    <w:rsid w:val="00A75108"/>
    <w:rsid w:val="00A951A8"/>
    <w:rsid w:val="00A95613"/>
    <w:rsid w:val="00AA2583"/>
    <w:rsid w:val="00AA4708"/>
    <w:rsid w:val="00AB0B04"/>
    <w:rsid w:val="00AB4A68"/>
    <w:rsid w:val="00AD4878"/>
    <w:rsid w:val="00AE0497"/>
    <w:rsid w:val="00AE674D"/>
    <w:rsid w:val="00AF3111"/>
    <w:rsid w:val="00AF62EE"/>
    <w:rsid w:val="00B02C78"/>
    <w:rsid w:val="00B270B8"/>
    <w:rsid w:val="00B51B0A"/>
    <w:rsid w:val="00B51B4C"/>
    <w:rsid w:val="00B62A12"/>
    <w:rsid w:val="00B879E1"/>
    <w:rsid w:val="00B90B1A"/>
    <w:rsid w:val="00B91986"/>
    <w:rsid w:val="00B9403B"/>
    <w:rsid w:val="00BA5D4B"/>
    <w:rsid w:val="00BA7B89"/>
    <w:rsid w:val="00BB0E9A"/>
    <w:rsid w:val="00BB7FCD"/>
    <w:rsid w:val="00BC2ACF"/>
    <w:rsid w:val="00BD0249"/>
    <w:rsid w:val="00BE101E"/>
    <w:rsid w:val="00BE41F1"/>
    <w:rsid w:val="00BF54B8"/>
    <w:rsid w:val="00BF6C72"/>
    <w:rsid w:val="00C012EC"/>
    <w:rsid w:val="00C03AED"/>
    <w:rsid w:val="00C22447"/>
    <w:rsid w:val="00C3155D"/>
    <w:rsid w:val="00C41C9A"/>
    <w:rsid w:val="00C61888"/>
    <w:rsid w:val="00C646D4"/>
    <w:rsid w:val="00C64F01"/>
    <w:rsid w:val="00C65E3E"/>
    <w:rsid w:val="00C7138C"/>
    <w:rsid w:val="00C74248"/>
    <w:rsid w:val="00C76579"/>
    <w:rsid w:val="00C77750"/>
    <w:rsid w:val="00C80117"/>
    <w:rsid w:val="00C82680"/>
    <w:rsid w:val="00C90761"/>
    <w:rsid w:val="00C9520E"/>
    <w:rsid w:val="00CA729B"/>
    <w:rsid w:val="00CB17C9"/>
    <w:rsid w:val="00CB1C78"/>
    <w:rsid w:val="00CC5A6F"/>
    <w:rsid w:val="00CD4257"/>
    <w:rsid w:val="00CE4D47"/>
    <w:rsid w:val="00CE5DE2"/>
    <w:rsid w:val="00CF1FC0"/>
    <w:rsid w:val="00CF6912"/>
    <w:rsid w:val="00D115BF"/>
    <w:rsid w:val="00D2665A"/>
    <w:rsid w:val="00D331CD"/>
    <w:rsid w:val="00D50E8D"/>
    <w:rsid w:val="00D515F4"/>
    <w:rsid w:val="00D540A9"/>
    <w:rsid w:val="00D57074"/>
    <w:rsid w:val="00D9195D"/>
    <w:rsid w:val="00D95BA2"/>
    <w:rsid w:val="00DB2753"/>
    <w:rsid w:val="00DC57F2"/>
    <w:rsid w:val="00DC7E7F"/>
    <w:rsid w:val="00DD02DA"/>
    <w:rsid w:val="00DD1F01"/>
    <w:rsid w:val="00DD4A45"/>
    <w:rsid w:val="00DD5FE7"/>
    <w:rsid w:val="00DD6690"/>
    <w:rsid w:val="00DD72AB"/>
    <w:rsid w:val="00DE65AD"/>
    <w:rsid w:val="00DF27F5"/>
    <w:rsid w:val="00E03C94"/>
    <w:rsid w:val="00E149C7"/>
    <w:rsid w:val="00E1502C"/>
    <w:rsid w:val="00E17000"/>
    <w:rsid w:val="00E3557F"/>
    <w:rsid w:val="00E408F3"/>
    <w:rsid w:val="00E41D35"/>
    <w:rsid w:val="00E41DC9"/>
    <w:rsid w:val="00E45D6B"/>
    <w:rsid w:val="00E52076"/>
    <w:rsid w:val="00E6784D"/>
    <w:rsid w:val="00E755DB"/>
    <w:rsid w:val="00E76927"/>
    <w:rsid w:val="00E76FEA"/>
    <w:rsid w:val="00E825F8"/>
    <w:rsid w:val="00E82AB6"/>
    <w:rsid w:val="00E839E9"/>
    <w:rsid w:val="00E85BF4"/>
    <w:rsid w:val="00E966B1"/>
    <w:rsid w:val="00E9687F"/>
    <w:rsid w:val="00EA3E1B"/>
    <w:rsid w:val="00EB2A15"/>
    <w:rsid w:val="00EB372D"/>
    <w:rsid w:val="00EB646C"/>
    <w:rsid w:val="00EE3142"/>
    <w:rsid w:val="00F057E4"/>
    <w:rsid w:val="00F113D1"/>
    <w:rsid w:val="00F129B3"/>
    <w:rsid w:val="00F13B52"/>
    <w:rsid w:val="00F13DC3"/>
    <w:rsid w:val="00F306F4"/>
    <w:rsid w:val="00F34E96"/>
    <w:rsid w:val="00F37A6B"/>
    <w:rsid w:val="00F552BD"/>
    <w:rsid w:val="00F624FC"/>
    <w:rsid w:val="00F654B6"/>
    <w:rsid w:val="00F77375"/>
    <w:rsid w:val="00F77591"/>
    <w:rsid w:val="00F85FC2"/>
    <w:rsid w:val="00FB6729"/>
    <w:rsid w:val="00FC2389"/>
    <w:rsid w:val="00FC658C"/>
    <w:rsid w:val="00FD38A8"/>
    <w:rsid w:val="00FD3BC6"/>
    <w:rsid w:val="00FE3132"/>
    <w:rsid w:val="00FF0D15"/>
    <w:rsid w:val="00FF30F7"/>
    <w:rsid w:val="00FF407C"/>
    <w:rsid w:val="017367A9"/>
    <w:rsid w:val="019479EF"/>
    <w:rsid w:val="01ED6DDB"/>
    <w:rsid w:val="02835A11"/>
    <w:rsid w:val="0342370D"/>
    <w:rsid w:val="04DE4046"/>
    <w:rsid w:val="04E148FC"/>
    <w:rsid w:val="091752F9"/>
    <w:rsid w:val="091D4619"/>
    <w:rsid w:val="0A9E0A9C"/>
    <w:rsid w:val="0AC43004"/>
    <w:rsid w:val="0AEE12FA"/>
    <w:rsid w:val="0CE733DE"/>
    <w:rsid w:val="0D2F46A1"/>
    <w:rsid w:val="0DE73DFF"/>
    <w:rsid w:val="0FE909BD"/>
    <w:rsid w:val="10D95E45"/>
    <w:rsid w:val="119453D1"/>
    <w:rsid w:val="11995813"/>
    <w:rsid w:val="11A7648F"/>
    <w:rsid w:val="127C6F0D"/>
    <w:rsid w:val="129A60B3"/>
    <w:rsid w:val="12CB52AC"/>
    <w:rsid w:val="14C05895"/>
    <w:rsid w:val="14F21D84"/>
    <w:rsid w:val="15E77B05"/>
    <w:rsid w:val="15EF3D3F"/>
    <w:rsid w:val="188B7118"/>
    <w:rsid w:val="195112C7"/>
    <w:rsid w:val="1A142CC9"/>
    <w:rsid w:val="1AA17639"/>
    <w:rsid w:val="1B8957D0"/>
    <w:rsid w:val="1C876B4A"/>
    <w:rsid w:val="1EF47AC6"/>
    <w:rsid w:val="1FD82B2D"/>
    <w:rsid w:val="20676A1F"/>
    <w:rsid w:val="20D63EC9"/>
    <w:rsid w:val="20E747CE"/>
    <w:rsid w:val="275A2840"/>
    <w:rsid w:val="29974138"/>
    <w:rsid w:val="2D1F455E"/>
    <w:rsid w:val="2DA70E48"/>
    <w:rsid w:val="2F38393B"/>
    <w:rsid w:val="2FD239CE"/>
    <w:rsid w:val="2FFA7581"/>
    <w:rsid w:val="30C90319"/>
    <w:rsid w:val="33F10024"/>
    <w:rsid w:val="35B32B78"/>
    <w:rsid w:val="363D7920"/>
    <w:rsid w:val="365B149B"/>
    <w:rsid w:val="388C0251"/>
    <w:rsid w:val="397442F6"/>
    <w:rsid w:val="399D776F"/>
    <w:rsid w:val="39BC599C"/>
    <w:rsid w:val="3C2B045F"/>
    <w:rsid w:val="3CF20B51"/>
    <w:rsid w:val="3DFE6523"/>
    <w:rsid w:val="3F422276"/>
    <w:rsid w:val="40F36F81"/>
    <w:rsid w:val="43056659"/>
    <w:rsid w:val="43817024"/>
    <w:rsid w:val="438E7BE9"/>
    <w:rsid w:val="43F204C6"/>
    <w:rsid w:val="44320777"/>
    <w:rsid w:val="44F3166D"/>
    <w:rsid w:val="480D2215"/>
    <w:rsid w:val="481A0BFF"/>
    <w:rsid w:val="4B3C1D45"/>
    <w:rsid w:val="4BB81805"/>
    <w:rsid w:val="4C712390"/>
    <w:rsid w:val="4CEF2B9C"/>
    <w:rsid w:val="4E613729"/>
    <w:rsid w:val="4E922FCE"/>
    <w:rsid w:val="512741FF"/>
    <w:rsid w:val="512A7BDB"/>
    <w:rsid w:val="5288261D"/>
    <w:rsid w:val="528A0E30"/>
    <w:rsid w:val="54390A8F"/>
    <w:rsid w:val="55BE129C"/>
    <w:rsid w:val="57802929"/>
    <w:rsid w:val="579E00A1"/>
    <w:rsid w:val="580C131D"/>
    <w:rsid w:val="5ABC3CA6"/>
    <w:rsid w:val="5B611A4F"/>
    <w:rsid w:val="5BE370E7"/>
    <w:rsid w:val="5CAD5FC8"/>
    <w:rsid w:val="5E9249C8"/>
    <w:rsid w:val="5F325FF9"/>
    <w:rsid w:val="5F9C3255"/>
    <w:rsid w:val="603C02DA"/>
    <w:rsid w:val="61953F2B"/>
    <w:rsid w:val="61C014D7"/>
    <w:rsid w:val="62E47DEC"/>
    <w:rsid w:val="65A479C8"/>
    <w:rsid w:val="660D4F2B"/>
    <w:rsid w:val="690256B0"/>
    <w:rsid w:val="696540C4"/>
    <w:rsid w:val="6A281778"/>
    <w:rsid w:val="6AF02859"/>
    <w:rsid w:val="6B8B1DF8"/>
    <w:rsid w:val="6CBB02CB"/>
    <w:rsid w:val="6F2137C4"/>
    <w:rsid w:val="6F94100C"/>
    <w:rsid w:val="7253708B"/>
    <w:rsid w:val="72DD1537"/>
    <w:rsid w:val="73FA0AF0"/>
    <w:rsid w:val="75550AE4"/>
    <w:rsid w:val="78BE3285"/>
    <w:rsid w:val="7B3B6FAF"/>
    <w:rsid w:val="7B82021F"/>
    <w:rsid w:val="7BC74AC6"/>
    <w:rsid w:val="7F196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2DDF6"/>
  <w15:chartTrackingRefBased/>
  <w15:docId w15:val="{C0D6D5EF-05D4-42BD-85F1-78CC748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99"/>
    <w:qFormat/>
    <w:rPr>
      <w:b/>
      <w:bCs/>
    </w:rPr>
  </w:style>
  <w:style w:type="character" w:styleId="a5">
    <w:name w:val="Hyperlink"/>
    <w:basedOn w:val="a1"/>
    <w:rPr>
      <w:color w:val="0000FF"/>
      <w:u w:val="single"/>
    </w:rPr>
  </w:style>
  <w:style w:type="character" w:styleId="a6">
    <w:name w:val="page number"/>
    <w:basedOn w:val="a1"/>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0">
    <w:name w:val="footnote text"/>
    <w:basedOn w:val="a"/>
    <w:qFormat/>
    <w:pPr>
      <w:snapToGrid w:val="0"/>
      <w:jc w:val="left"/>
    </w:pPr>
  </w:style>
  <w:style w:type="paragraph" w:customStyle="1" w:styleId="Char1CharCharCharCharCharChar">
    <w:name w:val="Char1 Char Char Char Char Char Char"/>
    <w:basedOn w:val="a"/>
    <w:pPr>
      <w:autoSpaceDE w:val="0"/>
      <w:autoSpaceDN w:val="0"/>
    </w:pPr>
    <w:rPr>
      <w:sz w:val="32"/>
      <w:szCs w:val="32"/>
    </w:rPr>
  </w:style>
  <w:style w:type="paragraph" w:customStyle="1" w:styleId="PlainText">
    <w:name w:val="Plain Text"/>
    <w:basedOn w:val="a"/>
    <w:pPr>
      <w:autoSpaceDE w:val="0"/>
      <w:autoSpaceDN w:val="0"/>
      <w:adjustRightInd w:val="0"/>
      <w:textAlignment w:val="baseline"/>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2012年市属事业单位公开招聘工作人员</dc:title>
  <dc:subject/>
  <dc:creator>zxc</dc:creator>
  <cp:keywords/>
  <dc:description/>
  <cp:lastModifiedBy>管 德宝</cp:lastModifiedBy>
  <cp:revision>2</cp:revision>
  <cp:lastPrinted>2022-04-08T09:20:00Z</cp:lastPrinted>
  <dcterms:created xsi:type="dcterms:W3CDTF">2022-04-09T01:50:00Z</dcterms:created>
  <dcterms:modified xsi:type="dcterms:W3CDTF">2022-04-09T01:50:00Z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1B999A27E69C469E8AB0577B2E8F58C5</vt:lpwstr>
  </property>
</Properties>
</file>